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КАРТОЧКА УЧАСТНИКА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КУБОК ЖЕЛЕЗНОГО ЛЬВА - 201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9</w:t>
      </w:r>
    </w:p>
    <w:p>
      <w:pPr>
        <w:spacing w:before="0" w:after="20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СТАРТОВЫЙ НОМЕР ____________</w:t>
      </w:r>
    </w:p>
    <w:tbl>
      <w:tblPr/>
      <w:tblGrid>
        <w:gridCol w:w="3794"/>
        <w:gridCol w:w="5953"/>
      </w:tblGrid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Номинация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Категория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Ф.И.О.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Год рождения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Город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Адрес регистрации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прописка по паспорту)</w:t>
            </w: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Паспортные данные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серия и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)</w:t>
            </w: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Клуб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Тренер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Спортивное звание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Лучшие результаты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Контактный телефон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Дополнительная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Информация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59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